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제15대 대한민국청소년의회 수석 서기/대변인 지원서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Malgun Gothic" w:cs="Malgun Gothic" w:eastAsia="Malgun Gothic" w:hAnsi="Malgun Gothic"/>
                <w:sz w:val="20"/>
                <w:szCs w:val="20"/>
                <w:highlight w:val="yellow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highlight w:val="yellow"/>
                    <w:rtl w:val="0"/>
                  </w:rPr>
                  <w:t xml:space="preserve">&lt; 지원서 작성 유의사항 &gt;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sz w:val="20"/>
                <w:szCs w:val="20"/>
                <w:rtl w:val="0"/>
              </w:rPr>
              <w:t xml:space="preserve">지원자 정보를 정확히 작성해주십시오.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ind w:left="720" w:hanging="360"/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  <w:rtl w:val="0"/>
              </w:rPr>
              <w:t xml:space="preserve">각 문항에 대한 답변 분량은 제한하지 않습니다.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  <w:rtl w:val="0"/>
              </w:rPr>
              <w:t xml:space="preserve">수석 서기와 수석 대변인의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중복지원은 불가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  <w:rtl w:val="0"/>
              </w:rPr>
              <w:t xml:space="preserve">합니다.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  <w:rtl w:val="0"/>
              </w:rPr>
              <w:t xml:space="preserve">질문 5번은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‘수석 서기 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202124"/>
                <w:sz w:val="20"/>
                <w:szCs w:val="20"/>
                <w:highlight w:val="white"/>
                <w:u w:val="single"/>
                <w:rtl w:val="0"/>
              </w:rPr>
              <w:t xml:space="preserve">선택 질문</w:t>
            </w:r>
            <w:r w:rsidDel="00000000" w:rsidR="00000000" w:rsidRPr="00000000">
              <w:rPr>
                <w:rFonts w:ascii="Malgun Gothic" w:cs="Malgun Gothic" w:eastAsia="Malgun Gothic" w:hAnsi="Malgun Gothic"/>
                <w:b w:val="1"/>
                <w:color w:val="202124"/>
                <w:sz w:val="20"/>
                <w:szCs w:val="20"/>
                <w:highlight w:val="white"/>
                <w:rtl w:val="0"/>
              </w:rPr>
              <w:t xml:space="preserve">’</w:t>
            </w:r>
            <w:r w:rsidDel="00000000" w:rsidR="00000000" w:rsidRPr="00000000"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  <w:rtl w:val="0"/>
              </w:rPr>
              <w:t xml:space="preserve">으로, 수석 서기 지원자만 선택적으로 답변하시면 됩니다.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720" w:hanging="360"/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  <w:rtl w:val="0"/>
              </w:rPr>
              <w:t xml:space="preserve">지원서/면접에 관한 질문이 있는 지원자는 의장 김태은 (010-5885-4727)에게 연락해주십시오.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  <w:rtl w:val="0"/>
              </w:rPr>
              <w:t xml:space="preserve">지원서 제출 기한은 4월 24일 수요일 오후 7시까지이며, 늦게 제출한 지원서는 고려하지 않습니다.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720" w:hanging="360"/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  <w:rtl w:val="0"/>
              </w:rPr>
              <w:t xml:space="preserve">지원서를 작성하신 후 누락 방지를 위해 아래 세 이메일에 모두 지원서를 보내주십시오.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</w:rPr>
            </w:pPr>
            <w:hyperlink r:id="rId7">
              <w:r w:rsidDel="00000000" w:rsidR="00000000" w:rsidRPr="00000000">
                <w:rPr>
                  <w:rFonts w:ascii="Malgun Gothic" w:cs="Malgun Gothic" w:eastAsia="Malgun Gothic" w:hAnsi="Malgun Gothic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ted4727@gmail.com</w:t>
              </w:r>
            </w:hyperlink>
            <w:r w:rsidDel="00000000" w:rsidR="00000000" w:rsidRPr="00000000"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  <w:rtl w:val="0"/>
              </w:rPr>
              <w:t xml:space="preserve"> | </w:t>
            </w:r>
            <w:hyperlink r:id="rId8">
              <w:r w:rsidDel="00000000" w:rsidR="00000000" w:rsidRPr="00000000">
                <w:rPr>
                  <w:rFonts w:ascii="Malgun Gothic" w:cs="Malgun Gothic" w:eastAsia="Malgun Gothic" w:hAnsi="Malgun Gothic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yubin1753@gmail.com</w:t>
              </w:r>
            </w:hyperlink>
            <w:r w:rsidDel="00000000" w:rsidR="00000000" w:rsidRPr="00000000">
              <w:rPr>
                <w:rFonts w:ascii="Malgun Gothic" w:cs="Malgun Gothic" w:eastAsia="Malgun Gothic" w:hAnsi="Malgun Gothic"/>
                <w:color w:val="202124"/>
                <w:sz w:val="20"/>
                <w:szCs w:val="20"/>
                <w:highlight w:val="white"/>
                <w:rtl w:val="0"/>
              </w:rPr>
              <w:t xml:space="preserve"> | </w:t>
            </w:r>
            <w:hyperlink r:id="rId9">
              <w:r w:rsidDel="00000000" w:rsidR="00000000" w:rsidRPr="00000000">
                <w:rPr>
                  <w:rFonts w:ascii="Malgun Gothic" w:cs="Malgun Gothic" w:eastAsia="Malgun Gothic" w:hAnsi="Malgun Gothic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leeji4ever@gmail.com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지원자 정보: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이름: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연락처: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소속 위원회: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지원 분야: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수석 서기의 역할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수석 대변인의 역할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/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각 위원회별 서기들을 지원하고 관리하며, 위원회 회의록에 대한 지속적인 피드백 실시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본회의 회의록을 작성하며, 추후 위원회 회의 및 본회의 회의록을 취합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/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단순히 회의록만 작성하는 역할이 아닌 의장단이 해야 할 업무를 타 의장단 구성원들과 분담하여 담당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의장단과 위원회, 일반 의원 사이에서 원활하게 소통이 될 수 있도록 지원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rPr/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의장단 활동 보고 업무 담당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‘노트패싱’을 관리함으로써 의장단의 입장과 의견을 타 의원들에게 전달하는 역할 수행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mo" w:cs="Arimo" w:eastAsia="Arimo" w:hAnsi="Arimo"/>
                <w:b w:val="1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지원서 질문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질문 1. 대한민국청소년의회의 제15대 수석 서기/대변인으로 지원한 이유와 동기를 작성해주세요.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질문 2. 본인이 대한민국청소년의회의 수석 서기/대변인에 적합하다고 생각하는 이유를 작성하고, 이와 관련한 경험이 있다면 함께 작성해주세요 (관련 경험이 없는 경우에는 없다고 작성해주시면 됩니다).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질문 3. 대한민국청소년의회의 수석 서기/대변인으로 활동하게 될 경우 일반 의원에 비해 시간과 노력이 더욱 많이 요구되며, 이와 동일하게 책임감 역시 요구됩니다. 학생으로서 학업활동이 있음에도 수석 서기/대변인 역할을 성실하게 이행할 수 있는 이유를 말하고, 본인의 개인일정과 의회의 회의일정이 겹칠 경우 어떤 선택을 내릴지 작성해주세요.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질문 4. 마지막으로 본인이 대한민국청소년의회의 수석 서기/대변인이 되었을 경우의 포부를 작성해주세요.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rtl w:val="0"/>
                  </w:rPr>
                  <w:t xml:space="preserve">질문 5. 대한민국청소년의회의 수석 서기는 성실하게 참여하는 것 이외에도 빠르고 정확한 회의 내용 습득과 정리 능력을 요구합니다. 이와 관련하여 본인의 타자 속도를 ‘글자 수’ 기준으로 작성해주세요. (예: 150자/분)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algun Gothic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eeji4ever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ed4727@gmail.com" TargetMode="External"/><Relationship Id="rId8" Type="http://schemas.openxmlformats.org/officeDocument/2006/relationships/hyperlink" Target="mailto:yubin1753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8QgTiyygZwAKGKRnoLpN9BHfMw==">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